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Белоярского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>город Белоярский,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7E1361">
        <w:rPr>
          <w:sz w:val="24"/>
          <w:szCs w:val="24"/>
        </w:rPr>
        <w:t>93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E1361">
        <w:rPr>
          <w:sz w:val="24"/>
          <w:szCs w:val="24"/>
        </w:rPr>
        <w:t>15 февраля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>город Белоярский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Белоярского судебного района Ханты-Мансийского автономного округа-Югры Сварцев </w:t>
      </w:r>
      <w:r w:rsidR="00BD3C68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815053">
        <w:rPr>
          <w:sz w:val="24"/>
          <w:szCs w:val="24"/>
        </w:rPr>
        <w:t>начальника группы управления персоналом ПАО энергетики и электрификации «Передвижная энергетика»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BD3C68">
        <w:rPr>
          <w:sz w:val="24"/>
          <w:szCs w:val="24"/>
        </w:rPr>
        <w:t>*******</w:t>
      </w:r>
      <w:r w:rsidR="00781005">
        <w:rPr>
          <w:sz w:val="24"/>
          <w:szCs w:val="24"/>
        </w:rPr>
        <w:t>/</w:t>
      </w:r>
      <w:r w:rsidR="00BD3C68">
        <w:rPr>
          <w:sz w:val="24"/>
          <w:szCs w:val="24"/>
        </w:rPr>
        <w:t>*********</w:t>
      </w:r>
      <w:r w:rsidR="00DA0CD3">
        <w:rPr>
          <w:sz w:val="24"/>
          <w:szCs w:val="24"/>
        </w:rPr>
        <w:t xml:space="preserve">, ОГРН </w:t>
      </w:r>
      <w:r w:rsidR="00BD3C68">
        <w:rPr>
          <w:sz w:val="24"/>
          <w:szCs w:val="24"/>
        </w:rPr>
        <w:t>*********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815053">
        <w:rPr>
          <w:sz w:val="24"/>
          <w:szCs w:val="24"/>
        </w:rPr>
        <w:t xml:space="preserve">Амбросовой </w:t>
      </w:r>
      <w:r w:rsidR="00BD3C68">
        <w:rPr>
          <w:sz w:val="24"/>
          <w:szCs w:val="24"/>
        </w:rPr>
        <w:t>*****************</w:t>
      </w:r>
      <w:r w:rsidRPr="00A00A61" w:rsidR="00F1461E">
        <w:rPr>
          <w:sz w:val="24"/>
          <w:szCs w:val="24"/>
        </w:rPr>
        <w:t xml:space="preserve">, </w:t>
      </w:r>
      <w:r w:rsidR="00BD3C68">
        <w:rPr>
          <w:sz w:val="24"/>
          <w:szCs w:val="24"/>
        </w:rPr>
        <w:t>*****************</w:t>
      </w:r>
      <w:r w:rsidRPr="00A00A61" w:rsidR="00F1461E">
        <w:rPr>
          <w:sz w:val="24"/>
          <w:szCs w:val="24"/>
        </w:rPr>
        <w:t xml:space="preserve"> года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BD3C68">
        <w:rPr>
          <w:sz w:val="24"/>
          <w:szCs w:val="24"/>
        </w:rPr>
        <w:t>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BD3C68">
        <w:rPr>
          <w:sz w:val="24"/>
          <w:szCs w:val="24"/>
        </w:rPr>
        <w:t>******************</w:t>
      </w:r>
      <w:r w:rsidR="00815053">
        <w:rPr>
          <w:sz w:val="24"/>
          <w:szCs w:val="24"/>
        </w:rPr>
        <w:t xml:space="preserve"> года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BD3C68">
        <w:rPr>
          <w:sz w:val="24"/>
          <w:szCs w:val="24"/>
        </w:rPr>
        <w:t>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815053">
        <w:rPr>
          <w:sz w:val="24"/>
          <w:szCs w:val="24"/>
        </w:rPr>
        <w:t xml:space="preserve"> группы управления персоналом ПАО энергетики и электрификации «Передвижная энергетика»</w:t>
      </w:r>
      <w:r>
        <w:rPr>
          <w:sz w:val="24"/>
          <w:szCs w:val="24"/>
        </w:rPr>
        <w:t xml:space="preserve"> Амбросова </w:t>
      </w:r>
      <w:r w:rsidR="00BD3C68">
        <w:rPr>
          <w:sz w:val="24"/>
          <w:szCs w:val="24"/>
        </w:rPr>
        <w:t>***</w:t>
      </w:r>
      <w:r w:rsidRPr="00A00A61" w:rsidR="008E37A7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запросу, срок представления отчетности по форме ЕФС-1 (назначение пенсии) – не позднее 20 ноября 2023 года.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1.1. В результате рассмотрения которого установлено, что страхователем по телекоммуникационным каналам связи </w:t>
      </w:r>
      <w:r w:rsidR="00815053">
        <w:rPr>
          <w:sz w:val="24"/>
          <w:szCs w:val="24"/>
        </w:rPr>
        <w:t>25 декабря</w:t>
      </w:r>
      <w:r w:rsidR="00717AA2">
        <w:rPr>
          <w:sz w:val="24"/>
          <w:szCs w:val="24"/>
        </w:rPr>
        <w:t xml:space="preserve"> 2023 года в </w:t>
      </w:r>
      <w:r w:rsidR="00815053">
        <w:rPr>
          <w:sz w:val="24"/>
          <w:szCs w:val="24"/>
        </w:rPr>
        <w:t xml:space="preserve">20 часов 26 минут </w:t>
      </w:r>
      <w:r w:rsidRPr="00E61A1A">
        <w:rPr>
          <w:sz w:val="24"/>
          <w:szCs w:val="24"/>
        </w:rPr>
        <w:t>предоставлена в ОСФР по ХМАО – Югре форма ЕФС-1 раздел 1 подраздел 1.</w:t>
      </w:r>
      <w:r w:rsidR="00815053">
        <w:rPr>
          <w:sz w:val="24"/>
          <w:szCs w:val="24"/>
        </w:rPr>
        <w:t>2</w:t>
      </w:r>
      <w:r w:rsidRPr="00E61A1A">
        <w:rPr>
          <w:sz w:val="24"/>
          <w:szCs w:val="24"/>
        </w:rPr>
        <w:t xml:space="preserve"> (</w:t>
      </w:r>
      <w:r w:rsidR="00815053">
        <w:rPr>
          <w:sz w:val="24"/>
          <w:szCs w:val="24"/>
        </w:rPr>
        <w:t>назначение пенсии</w:t>
      </w:r>
      <w:r w:rsidRPr="00E61A1A">
        <w:rPr>
          <w:sz w:val="24"/>
          <w:szCs w:val="24"/>
        </w:rPr>
        <w:t xml:space="preserve">), что подтверждается скриншотом программного обеспечения с отражением регистрации обращения от </w:t>
      </w:r>
      <w:r w:rsidR="00030F38">
        <w:rPr>
          <w:sz w:val="24"/>
          <w:szCs w:val="24"/>
        </w:rPr>
        <w:t>13 октября</w:t>
      </w:r>
      <w:r w:rsidRPr="00E61A1A">
        <w:rPr>
          <w:sz w:val="24"/>
          <w:szCs w:val="24"/>
        </w:rPr>
        <w:t xml:space="preserve"> 2023 года № </w:t>
      </w:r>
      <w:r w:rsidR="00815053">
        <w:rPr>
          <w:sz w:val="24"/>
          <w:szCs w:val="24"/>
        </w:rPr>
        <w:t>101-23-005-2971-9826 от 25.12.2023</w:t>
      </w:r>
      <w:r w:rsidRPr="00E61A1A">
        <w:rPr>
          <w:sz w:val="24"/>
          <w:szCs w:val="24"/>
        </w:rPr>
        <w:t>, СНИЛС (</w:t>
      </w:r>
      <w:r w:rsidR="00815053">
        <w:rPr>
          <w:sz w:val="24"/>
          <w:szCs w:val="24"/>
        </w:rPr>
        <w:t xml:space="preserve">СНИЛС </w:t>
      </w:r>
      <w:r w:rsidR="00BD3C68">
        <w:rPr>
          <w:sz w:val="24"/>
          <w:szCs w:val="24"/>
        </w:rPr>
        <w:t>************</w:t>
      </w:r>
      <w:r w:rsidRPr="00E61A1A">
        <w:rPr>
          <w:sz w:val="24"/>
          <w:szCs w:val="24"/>
        </w:rPr>
        <w:t>).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</w:t>
      </w:r>
      <w:r>
        <w:rPr>
          <w:sz w:val="24"/>
          <w:szCs w:val="24"/>
        </w:rPr>
        <w:t xml:space="preserve">дующего за днем его прекращения.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815053">
        <w:rPr>
          <w:sz w:val="24"/>
          <w:szCs w:val="24"/>
        </w:rPr>
        <w:t xml:space="preserve">Амбросовой </w:t>
      </w:r>
      <w:r w:rsidR="00BD3C6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815053">
        <w:rPr>
          <w:sz w:val="24"/>
          <w:szCs w:val="24"/>
        </w:rPr>
        <w:t xml:space="preserve">Амбросова </w:t>
      </w:r>
      <w:r w:rsidR="00BD3C6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не явилась, о дате, времени и месте рассмотрения дела извещена надлежащим образом, просила рассмотреть дело в ее отсутствие, вину признала, в содеянном раскаялась.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815053">
        <w:rPr>
          <w:sz w:val="24"/>
          <w:szCs w:val="24"/>
        </w:rPr>
        <w:t xml:space="preserve">Амбросовой </w:t>
      </w:r>
      <w:r w:rsidR="00BD3C6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815053">
        <w:rPr>
          <w:sz w:val="24"/>
          <w:szCs w:val="24"/>
        </w:rPr>
        <w:t xml:space="preserve">Амбросовой </w:t>
      </w:r>
      <w:r w:rsidR="00BD3C6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протоколом об административном правонарушении № 027</w:t>
      </w:r>
      <w:r w:rsidRPr="00E61A1A">
        <w:rPr>
          <w:sz w:val="24"/>
          <w:szCs w:val="24"/>
          <w:lang w:bidi="en-US"/>
        </w:rPr>
        <w:t>S</w:t>
      </w:r>
      <w:r w:rsidR="00244BC2">
        <w:rPr>
          <w:sz w:val="24"/>
          <w:szCs w:val="24"/>
        </w:rPr>
        <w:t>18230</w:t>
      </w:r>
      <w:r w:rsidR="00BD3C68">
        <w:rPr>
          <w:sz w:val="24"/>
          <w:szCs w:val="24"/>
        </w:rPr>
        <w:t>****</w:t>
      </w:r>
      <w:r w:rsidR="00244BC2">
        <w:rPr>
          <w:sz w:val="24"/>
          <w:szCs w:val="24"/>
        </w:rPr>
        <w:t>5</w:t>
      </w:r>
      <w:r w:rsidRPr="00E61A1A">
        <w:rPr>
          <w:sz w:val="24"/>
          <w:szCs w:val="24"/>
        </w:rPr>
        <w:t xml:space="preserve"> от </w:t>
      </w:r>
      <w:r w:rsidR="00244BC2">
        <w:rPr>
          <w:sz w:val="24"/>
          <w:szCs w:val="24"/>
        </w:rPr>
        <w:t>16 января 2024</w:t>
      </w:r>
      <w:r w:rsidRPr="00E61A1A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244BC2">
        <w:rPr>
          <w:sz w:val="24"/>
          <w:szCs w:val="24"/>
        </w:rPr>
        <w:t>28 декабря</w:t>
      </w:r>
      <w:r w:rsidRPr="00E61A1A">
        <w:rPr>
          <w:sz w:val="24"/>
          <w:szCs w:val="24"/>
        </w:rPr>
        <w:t xml:space="preserve"> 2023 года;</w:t>
      </w:r>
      <w:r>
        <w:rPr>
          <w:sz w:val="24"/>
          <w:szCs w:val="24"/>
        </w:rPr>
        <w:t xml:space="preserve"> </w:t>
      </w:r>
      <w:r w:rsidR="00244BC2">
        <w:rPr>
          <w:sz w:val="24"/>
          <w:szCs w:val="24"/>
        </w:rPr>
        <w:t xml:space="preserve">копией приказа о приеме на работу от 01.01.2021 года; копией выписки из приказа о переводе на другую работу от 06.09.2021 года; копией приказа № 153 от 20.12.2022 года; </w:t>
      </w:r>
      <w:r w:rsidRPr="00E61A1A">
        <w:rPr>
          <w:sz w:val="24"/>
          <w:szCs w:val="24"/>
        </w:rPr>
        <w:t xml:space="preserve">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="00244BC2">
        <w:rPr>
          <w:sz w:val="24"/>
          <w:szCs w:val="24"/>
        </w:rPr>
        <w:t>27 декабря</w:t>
      </w:r>
      <w:r w:rsidR="00030F38">
        <w:rPr>
          <w:sz w:val="24"/>
          <w:szCs w:val="24"/>
        </w:rPr>
        <w:t xml:space="preserve"> 2023</w:t>
      </w:r>
      <w:r w:rsidRPr="00E61A1A">
        <w:rPr>
          <w:sz w:val="24"/>
          <w:szCs w:val="24"/>
        </w:rPr>
        <w:t xml:space="preserve"> года, указывающим на выявленные нарушения сроков представления сведений ЕФС-1;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извещением о доставке, из которого следует, что </w:t>
      </w:r>
      <w:r w:rsidR="00244BC2">
        <w:rPr>
          <w:sz w:val="24"/>
          <w:szCs w:val="24"/>
        </w:rPr>
        <w:t>25 декабря</w:t>
      </w:r>
      <w:r w:rsidRPr="00E61A1A">
        <w:rPr>
          <w:sz w:val="24"/>
          <w:szCs w:val="24"/>
        </w:rPr>
        <w:t xml:space="preserve"> 2023 года ОСФР по Ханты- Мансийскому автономному округу-Югре получил в электронном виде форму сведений ЕФС-1;</w:t>
      </w:r>
      <w:r w:rsidR="00244BC2">
        <w:rPr>
          <w:sz w:val="24"/>
          <w:szCs w:val="24"/>
        </w:rPr>
        <w:t xml:space="preserve"> копией запроса о представлении сведений СЗВ-СТАЖ;</w:t>
      </w:r>
      <w:r>
        <w:rPr>
          <w:sz w:val="24"/>
          <w:szCs w:val="24"/>
        </w:rPr>
        <w:t xml:space="preserve"> </w:t>
      </w:r>
      <w:r w:rsidR="00030F38">
        <w:rPr>
          <w:sz w:val="24"/>
          <w:szCs w:val="24"/>
        </w:rPr>
        <w:t xml:space="preserve">скриншот программного обеспечения с отражением регистрации обращения от </w:t>
      </w:r>
      <w:r w:rsidR="00244BC2">
        <w:rPr>
          <w:sz w:val="24"/>
          <w:szCs w:val="24"/>
        </w:rPr>
        <w:t>25.12.</w:t>
      </w:r>
      <w:r w:rsidR="00030F38">
        <w:rPr>
          <w:sz w:val="24"/>
          <w:szCs w:val="24"/>
        </w:rPr>
        <w:t xml:space="preserve">2023 года; </w:t>
      </w:r>
      <w:r w:rsidRPr="00E61A1A">
        <w:rPr>
          <w:sz w:val="24"/>
          <w:szCs w:val="24"/>
        </w:rPr>
        <w:t xml:space="preserve">выпиской из Единого государственного </w:t>
      </w:r>
      <w:r w:rsidRPr="00E61A1A">
        <w:rPr>
          <w:bCs/>
          <w:sz w:val="24"/>
          <w:szCs w:val="24"/>
        </w:rPr>
        <w:t>реестра юридических лиц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от </w:t>
      </w:r>
      <w:r w:rsidR="00244BC2">
        <w:rPr>
          <w:bCs/>
          <w:sz w:val="24"/>
          <w:szCs w:val="24"/>
        </w:rPr>
        <w:t>15 января</w:t>
      </w:r>
      <w:r w:rsidRPr="00E61A1A">
        <w:rPr>
          <w:bCs/>
          <w:sz w:val="24"/>
          <w:szCs w:val="24"/>
        </w:rPr>
        <w:t xml:space="preserve"> 2023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года </w:t>
      </w:r>
      <w:r w:rsidR="00244BC2">
        <w:rPr>
          <w:sz w:val="24"/>
          <w:szCs w:val="24"/>
        </w:rPr>
        <w:t>ПАО Энергетики и электрификации «Передвижная энергетика»</w:t>
      </w:r>
      <w:r w:rsidR="00030F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244BC2">
        <w:rPr>
          <w:sz w:val="24"/>
          <w:szCs w:val="24"/>
        </w:rPr>
        <w:t xml:space="preserve">Амбросовой </w:t>
      </w:r>
      <w:r w:rsidR="00BD3C6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244BC2">
        <w:rPr>
          <w:sz w:val="24"/>
          <w:szCs w:val="24"/>
        </w:rPr>
        <w:t xml:space="preserve">Амбросовой </w:t>
      </w:r>
      <w:r w:rsidR="00BD3C6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244BC2">
        <w:rPr>
          <w:bCs/>
          <w:sz w:val="24"/>
          <w:szCs w:val="24"/>
        </w:rPr>
        <w:t xml:space="preserve">Амбросова </w:t>
      </w:r>
      <w:r w:rsidR="00BD3C68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244BC2" w:rsidR="00244BC2">
        <w:rPr>
          <w:sz w:val="24"/>
          <w:szCs w:val="24"/>
        </w:rPr>
        <w:t xml:space="preserve">начальника группы управления персоналом ПАО энергетики и электрификации «Передвижная энергетика» </w:t>
      </w:r>
      <w:r w:rsidR="00244BC2">
        <w:rPr>
          <w:sz w:val="24"/>
          <w:szCs w:val="24"/>
        </w:rPr>
        <w:t xml:space="preserve">Амбросову </w:t>
      </w:r>
      <w:r w:rsidR="00BD3C68">
        <w:rPr>
          <w:sz w:val="24"/>
          <w:szCs w:val="24"/>
        </w:rPr>
        <w:t>**************</w:t>
      </w:r>
      <w:r w:rsidR="00030F38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- 0310–643000000018700; номер счет бака получателя (номер банковского счета, входящего в состав единого казначейского </w:t>
      </w:r>
      <w:r w:rsidR="005D509F">
        <w:rPr>
          <w:sz w:val="24"/>
          <w:szCs w:val="24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="005D509F">
        <w:rPr>
          <w:b/>
          <w:sz w:val="24"/>
          <w:szCs w:val="24"/>
        </w:rPr>
        <w:t xml:space="preserve">УИН – </w:t>
      </w:r>
      <w:r w:rsidR="00244BC2">
        <w:rPr>
          <w:b/>
          <w:sz w:val="24"/>
          <w:szCs w:val="24"/>
        </w:rPr>
        <w:t>79727002401000032459</w:t>
      </w:r>
      <w:r w:rsidR="005D509F">
        <w:rPr>
          <w:b/>
          <w:sz w:val="24"/>
          <w:szCs w:val="24"/>
        </w:rPr>
        <w:t xml:space="preserve">, </w:t>
      </w:r>
      <w:r w:rsidR="005D509F">
        <w:rPr>
          <w:sz w:val="24"/>
          <w:szCs w:val="24"/>
        </w:rPr>
        <w:t xml:space="preserve">ОКТМО – 71871000, назначение платежа: </w:t>
      </w:r>
      <w:r w:rsidR="005D509F">
        <w:rPr>
          <w:sz w:val="24"/>
          <w:szCs w:val="24"/>
        </w:rPr>
        <w:t>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A1771A">
        <w:rPr>
          <w:sz w:val="24"/>
          <w:szCs w:val="24"/>
        </w:rPr>
        <w:t xml:space="preserve">Амбросовой </w:t>
      </w:r>
      <w:r w:rsidR="00BD3C6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Постановление может быть обжаловано в течение десяти суток со дня вручения или получения в Белоярский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BD3C68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207D5A">
      <w:type w:val="continuous"/>
      <w:pgSz w:w="11909" w:h="16838" w:code="9"/>
      <w:pgMar w:top="426" w:right="569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8422A"/>
    <w:rsid w:val="0020267A"/>
    <w:rsid w:val="00207D5A"/>
    <w:rsid w:val="00221664"/>
    <w:rsid w:val="00244BC2"/>
    <w:rsid w:val="0024592C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E611D"/>
    <w:rsid w:val="006567ED"/>
    <w:rsid w:val="00717AA2"/>
    <w:rsid w:val="00741F76"/>
    <w:rsid w:val="00781005"/>
    <w:rsid w:val="007B6587"/>
    <w:rsid w:val="007E1361"/>
    <w:rsid w:val="00815053"/>
    <w:rsid w:val="0082523B"/>
    <w:rsid w:val="0084534D"/>
    <w:rsid w:val="00866E65"/>
    <w:rsid w:val="008B5D7B"/>
    <w:rsid w:val="008E37A7"/>
    <w:rsid w:val="008E7F7B"/>
    <w:rsid w:val="008F6459"/>
    <w:rsid w:val="00A00A61"/>
    <w:rsid w:val="00A1051A"/>
    <w:rsid w:val="00A1771A"/>
    <w:rsid w:val="00A37302"/>
    <w:rsid w:val="00AC5C56"/>
    <w:rsid w:val="00B26DA8"/>
    <w:rsid w:val="00B405E4"/>
    <w:rsid w:val="00B55AB9"/>
    <w:rsid w:val="00B715E8"/>
    <w:rsid w:val="00BA7FCB"/>
    <w:rsid w:val="00BC595D"/>
    <w:rsid w:val="00BD3C68"/>
    <w:rsid w:val="00BF67FD"/>
    <w:rsid w:val="00C46E37"/>
    <w:rsid w:val="00C52865"/>
    <w:rsid w:val="00CF121C"/>
    <w:rsid w:val="00D14B2D"/>
    <w:rsid w:val="00D329C1"/>
    <w:rsid w:val="00DA0CD3"/>
    <w:rsid w:val="00E61A1A"/>
    <w:rsid w:val="00E7539F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2265-15BE-4BE2-9905-B9F947D3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